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04" w:rsidRDefault="00F715AE" w:rsidP="00F715AE">
      <w:pPr>
        <w:jc w:val="center"/>
        <w:rPr>
          <w:sz w:val="28"/>
          <w:szCs w:val="28"/>
        </w:rPr>
      </w:pPr>
      <w:bookmarkStart w:id="0" w:name="OLE_LINK6"/>
      <w:bookmarkStart w:id="1" w:name="OLE_LINK7"/>
      <w:r w:rsidRPr="002D0BB6">
        <w:rPr>
          <w:rFonts w:hint="eastAsia"/>
          <w:sz w:val="28"/>
          <w:szCs w:val="28"/>
        </w:rPr>
        <w:t>NSII</w:t>
      </w:r>
      <w:r w:rsidRPr="002D0BB6">
        <w:rPr>
          <w:rFonts w:hint="eastAsia"/>
          <w:sz w:val="28"/>
          <w:szCs w:val="28"/>
        </w:rPr>
        <w:t>数据</w:t>
      </w:r>
      <w:r w:rsidR="00B11C49">
        <w:rPr>
          <w:rFonts w:hint="eastAsia"/>
          <w:sz w:val="28"/>
          <w:szCs w:val="28"/>
        </w:rPr>
        <w:t>专家共享协议</w:t>
      </w:r>
    </w:p>
    <w:p w:rsidR="00631AAC" w:rsidRPr="00B11C49" w:rsidRDefault="00631AAC" w:rsidP="00F715AE">
      <w:pPr>
        <w:jc w:val="center"/>
        <w:rPr>
          <w:sz w:val="28"/>
          <w:szCs w:val="28"/>
        </w:rPr>
      </w:pPr>
    </w:p>
    <w:p w:rsidR="00B11C49" w:rsidRDefault="00B11C49" w:rsidP="00F715AE">
      <w:pPr>
        <w:ind w:firstLineChars="150" w:firstLine="315"/>
        <w:rPr>
          <w:rFonts w:hint="eastAsia"/>
        </w:rPr>
      </w:pPr>
      <w:r>
        <w:rPr>
          <w:rFonts w:hint="eastAsia"/>
        </w:rPr>
        <w:t>为了提高</w:t>
      </w:r>
      <w:r>
        <w:rPr>
          <w:rFonts w:hint="eastAsia"/>
        </w:rPr>
        <w:t>NSII</w:t>
      </w:r>
      <w:r>
        <w:rPr>
          <w:rFonts w:hint="eastAsia"/>
        </w:rPr>
        <w:t>的数据质量，更好的为用户提供更高质量的数据。</w:t>
      </w:r>
      <w:r>
        <w:rPr>
          <w:rFonts w:hint="eastAsia"/>
        </w:rPr>
        <w:t>NSII</w:t>
      </w:r>
      <w:r>
        <w:rPr>
          <w:rFonts w:hint="eastAsia"/>
        </w:rPr>
        <w:t>在新网站上线之际，同步建立</w:t>
      </w:r>
      <w:r>
        <w:rPr>
          <w:rFonts w:hint="eastAsia"/>
        </w:rPr>
        <w:t>NSII</w:t>
      </w:r>
      <w:r w:rsidR="009973D5">
        <w:rPr>
          <w:rFonts w:hint="eastAsia"/>
        </w:rPr>
        <w:t>专家库</w:t>
      </w:r>
      <w:r>
        <w:rPr>
          <w:rFonts w:hint="eastAsia"/>
        </w:rPr>
        <w:t>，并尝试对专家提供小范围的数据共享。</w:t>
      </w:r>
      <w:r w:rsidR="009973D5">
        <w:rPr>
          <w:rFonts w:hint="eastAsia"/>
        </w:rPr>
        <w:t>现对</w:t>
      </w:r>
      <w:r>
        <w:rPr>
          <w:rFonts w:hint="eastAsia"/>
        </w:rPr>
        <w:t>共享协议提出以下几项原则：</w:t>
      </w:r>
    </w:p>
    <w:p w:rsidR="009973D5" w:rsidRDefault="00845D8E" w:rsidP="009973D5">
      <w:pPr>
        <w:ind w:firstLineChars="150" w:firstLine="315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NSII</w:t>
      </w:r>
      <w:r>
        <w:rPr>
          <w:rFonts w:hint="eastAsia"/>
        </w:rPr>
        <w:t>数据专家定义为：</w:t>
      </w:r>
      <w:r>
        <w:rPr>
          <w:rFonts w:hint="eastAsia"/>
        </w:rPr>
        <w:t>经常活跃在</w:t>
      </w:r>
      <w:r>
        <w:rPr>
          <w:rFonts w:hint="eastAsia"/>
        </w:rPr>
        <w:t>NSII</w:t>
      </w:r>
      <w:r>
        <w:rPr>
          <w:rFonts w:hint="eastAsia"/>
        </w:rPr>
        <w:t>上，对</w:t>
      </w:r>
      <w:r>
        <w:rPr>
          <w:rFonts w:hint="eastAsia"/>
        </w:rPr>
        <w:t>NSII</w:t>
      </w:r>
      <w:r>
        <w:rPr>
          <w:rFonts w:hint="eastAsia"/>
        </w:rPr>
        <w:t>建设有积极推动作用的用户，原始数据提供者，专属类群</w:t>
      </w:r>
      <w:r w:rsidR="002C7E0F">
        <w:rPr>
          <w:rFonts w:hint="eastAsia"/>
        </w:rPr>
        <w:t>、专属地区</w:t>
      </w:r>
      <w:r>
        <w:rPr>
          <w:rFonts w:hint="eastAsia"/>
        </w:rPr>
        <w:t>的科研人员，</w:t>
      </w:r>
      <w:r>
        <w:rPr>
          <w:rFonts w:hint="eastAsia"/>
        </w:rPr>
        <w:t>NSII</w:t>
      </w:r>
      <w:r>
        <w:rPr>
          <w:rFonts w:hint="eastAsia"/>
        </w:rPr>
        <w:t>专题项目参与者</w:t>
      </w:r>
      <w:r w:rsidR="002C7E0F">
        <w:rPr>
          <w:rFonts w:hint="eastAsia"/>
        </w:rPr>
        <w:t>等；</w:t>
      </w:r>
    </w:p>
    <w:p w:rsidR="009973D5" w:rsidRPr="009973D5" w:rsidRDefault="009973D5" w:rsidP="009973D5">
      <w:pPr>
        <w:ind w:firstLineChars="150" w:firstLine="315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）要成为</w:t>
      </w:r>
      <w:r>
        <w:rPr>
          <w:rFonts w:hint="eastAsia"/>
        </w:rPr>
        <w:t>NSII</w:t>
      </w:r>
      <w:r>
        <w:rPr>
          <w:rFonts w:hint="eastAsia"/>
        </w:rPr>
        <w:t>数据专家，一方面</w:t>
      </w:r>
      <w:r>
        <w:rPr>
          <w:rFonts w:hint="eastAsia"/>
        </w:rPr>
        <w:t>NSII</w:t>
      </w:r>
      <w:r>
        <w:rPr>
          <w:rFonts w:hint="eastAsia"/>
        </w:rPr>
        <w:t>办公室根据论文和活跃程度主动联系类群、区域标本专家，主动设置专家权限；另一方面，对</w:t>
      </w:r>
      <w:r>
        <w:rPr>
          <w:rFonts w:hint="eastAsia"/>
        </w:rPr>
        <w:t>NSII</w:t>
      </w:r>
      <w:r>
        <w:rPr>
          <w:rFonts w:hint="eastAsia"/>
        </w:rPr>
        <w:t>标本感兴趣，从事分类的学者可向</w:t>
      </w:r>
      <w:r>
        <w:rPr>
          <w:rFonts w:hint="eastAsia"/>
        </w:rPr>
        <w:t>NSII</w:t>
      </w:r>
      <w:r>
        <w:rPr>
          <w:rFonts w:hint="eastAsia"/>
        </w:rPr>
        <w:t>办公室申请成为</w:t>
      </w:r>
      <w:r>
        <w:rPr>
          <w:rFonts w:hint="eastAsia"/>
        </w:rPr>
        <w:t>NSII</w:t>
      </w:r>
      <w:r>
        <w:rPr>
          <w:rFonts w:hint="eastAsia"/>
        </w:rPr>
        <w:t>数据专家。申请时需要填写《</w:t>
      </w:r>
      <w:r>
        <w:rPr>
          <w:rFonts w:hint="eastAsia"/>
        </w:rPr>
        <w:t>NSII</w:t>
      </w:r>
      <w:r>
        <w:rPr>
          <w:rFonts w:hint="eastAsia"/>
        </w:rPr>
        <w:t>数据专家申请表》，</w:t>
      </w:r>
      <w:r>
        <w:rPr>
          <w:rFonts w:hint="eastAsia"/>
        </w:rPr>
        <w:t>由</w:t>
      </w:r>
      <w:r>
        <w:rPr>
          <w:rFonts w:hint="eastAsia"/>
        </w:rPr>
        <w:t>NSII</w:t>
      </w:r>
      <w:r>
        <w:rPr>
          <w:rFonts w:hint="eastAsia"/>
        </w:rPr>
        <w:t>办公室进行审核和通过后，才</w:t>
      </w:r>
      <w:r>
        <w:rPr>
          <w:rFonts w:hint="eastAsia"/>
        </w:rPr>
        <w:t>能成为</w:t>
      </w:r>
      <w:r>
        <w:rPr>
          <w:rFonts w:hint="eastAsia"/>
        </w:rPr>
        <w:t>NSII</w:t>
      </w:r>
      <w:r>
        <w:rPr>
          <w:rFonts w:hint="eastAsia"/>
        </w:rPr>
        <w:t>数据专家，履行数据专家的权利和义务；</w:t>
      </w:r>
    </w:p>
    <w:p w:rsidR="00845D8E" w:rsidRDefault="00845D8E" w:rsidP="00F715AE">
      <w:pPr>
        <w:ind w:firstLineChars="150" w:firstLine="315"/>
        <w:rPr>
          <w:rFonts w:hint="eastAsia"/>
        </w:rPr>
      </w:pPr>
      <w:r>
        <w:rPr>
          <w:rFonts w:hint="eastAsia"/>
        </w:rPr>
        <w:t>（</w:t>
      </w:r>
      <w:r w:rsidR="009973D5">
        <w:rPr>
          <w:rFonts w:hint="eastAsia"/>
        </w:rPr>
        <w:t>3</w:t>
      </w:r>
      <w:r>
        <w:rPr>
          <w:rFonts w:hint="eastAsia"/>
        </w:rPr>
        <w:t>）</w:t>
      </w:r>
      <w:r w:rsidR="002C7E0F">
        <w:rPr>
          <w:rFonts w:hint="eastAsia"/>
        </w:rPr>
        <w:t>NSII</w:t>
      </w:r>
      <w:r w:rsidR="002C7E0F">
        <w:rPr>
          <w:rFonts w:hint="eastAsia"/>
        </w:rPr>
        <w:t>数据专家可认领</w:t>
      </w:r>
      <w:r w:rsidR="002C7E0F">
        <w:rPr>
          <w:rFonts w:hint="eastAsia"/>
        </w:rPr>
        <w:t>NSII</w:t>
      </w:r>
      <w:r w:rsidR="002C7E0F">
        <w:rPr>
          <w:rFonts w:hint="eastAsia"/>
        </w:rPr>
        <w:t>部分数据。</w:t>
      </w:r>
      <w:r w:rsidR="00890821">
        <w:rPr>
          <w:rFonts w:hint="eastAsia"/>
        </w:rPr>
        <w:t>认领的字段包括</w:t>
      </w:r>
      <w:r w:rsidR="00890821" w:rsidRPr="006500B4">
        <w:rPr>
          <w:rFonts w:ascii="Times New Roman" w:hAnsi="Times New Roman" w:cs="Times New Roman"/>
        </w:rPr>
        <w:t xml:space="preserve">Family, Genus, Species, </w:t>
      </w:r>
      <w:proofErr w:type="spellStart"/>
      <w:r w:rsidR="00890821" w:rsidRPr="006500B4">
        <w:rPr>
          <w:rFonts w:ascii="Times New Roman" w:hAnsi="Times New Roman" w:cs="Times New Roman"/>
        </w:rPr>
        <w:t>SpeciesNameAuthor</w:t>
      </w:r>
      <w:proofErr w:type="spellEnd"/>
      <w:r w:rsidR="00890821" w:rsidRPr="006500B4">
        <w:rPr>
          <w:rFonts w:ascii="Times New Roman" w:hAnsi="Times New Roman" w:cs="Times New Roman"/>
        </w:rPr>
        <w:t xml:space="preserve">, </w:t>
      </w:r>
      <w:proofErr w:type="spellStart"/>
      <w:r w:rsidR="00890821" w:rsidRPr="006500B4">
        <w:rPr>
          <w:rFonts w:ascii="Times New Roman" w:hAnsi="Times New Roman" w:cs="Times New Roman"/>
        </w:rPr>
        <w:t>ChineseName</w:t>
      </w:r>
      <w:proofErr w:type="spellEnd"/>
      <w:r w:rsidR="00890821" w:rsidRPr="006500B4">
        <w:rPr>
          <w:rFonts w:ascii="Times New Roman" w:hAnsi="Times New Roman" w:cs="Times New Roman"/>
        </w:rPr>
        <w:t xml:space="preserve">, Country, Province, County, </w:t>
      </w:r>
      <w:proofErr w:type="spellStart"/>
      <w:r w:rsidR="00890821" w:rsidRPr="006500B4">
        <w:rPr>
          <w:rFonts w:ascii="Times New Roman" w:hAnsi="Times New Roman" w:cs="Times New Roman"/>
        </w:rPr>
        <w:t>LocalityName</w:t>
      </w:r>
      <w:proofErr w:type="spellEnd"/>
      <w:r w:rsidR="00890821" w:rsidRPr="006500B4">
        <w:rPr>
          <w:rFonts w:ascii="Times New Roman" w:hAnsi="Times New Roman" w:cs="Times New Roman"/>
        </w:rPr>
        <w:t xml:space="preserve">, Status, Type, </w:t>
      </w:r>
      <w:proofErr w:type="spellStart"/>
      <w:r w:rsidR="00890821" w:rsidRPr="006500B4">
        <w:rPr>
          <w:rFonts w:ascii="Times New Roman" w:hAnsi="Times New Roman" w:cs="Times New Roman"/>
        </w:rPr>
        <w:t>StoreStatus</w:t>
      </w:r>
      <w:proofErr w:type="spellEnd"/>
      <w:r w:rsidR="00890821" w:rsidRPr="006500B4">
        <w:rPr>
          <w:rFonts w:ascii="Times New Roman" w:hAnsi="Times New Roman" w:cs="Times New Roman"/>
        </w:rPr>
        <w:t xml:space="preserve">, Collector, </w:t>
      </w:r>
      <w:proofErr w:type="spellStart"/>
      <w:r w:rsidR="00890821" w:rsidRPr="006500B4">
        <w:rPr>
          <w:rFonts w:ascii="Times New Roman" w:hAnsi="Times New Roman" w:cs="Times New Roman"/>
        </w:rPr>
        <w:t>CollectorNumber</w:t>
      </w:r>
      <w:proofErr w:type="spellEnd"/>
      <w:r w:rsidR="00890821" w:rsidRPr="006500B4">
        <w:rPr>
          <w:rFonts w:ascii="Times New Roman" w:hAnsi="Times New Roman" w:cs="Times New Roman"/>
        </w:rPr>
        <w:t xml:space="preserve">, </w:t>
      </w:r>
      <w:proofErr w:type="spellStart"/>
      <w:r w:rsidR="00890821" w:rsidRPr="006500B4">
        <w:rPr>
          <w:rFonts w:ascii="Times New Roman" w:hAnsi="Times New Roman" w:cs="Times New Roman"/>
        </w:rPr>
        <w:t>CollectDate</w:t>
      </w:r>
      <w:proofErr w:type="spellEnd"/>
      <w:r w:rsidR="00890821" w:rsidRPr="006500B4">
        <w:rPr>
          <w:rFonts w:ascii="Times New Roman" w:hAnsi="Times New Roman" w:cs="Times New Roman"/>
        </w:rPr>
        <w:t xml:space="preserve">, </w:t>
      </w:r>
      <w:proofErr w:type="spellStart"/>
      <w:r w:rsidR="00890821" w:rsidRPr="006500B4">
        <w:rPr>
          <w:rFonts w:ascii="Times New Roman" w:hAnsi="Times New Roman" w:cs="Times New Roman"/>
        </w:rPr>
        <w:t>IdentifyPerson</w:t>
      </w:r>
      <w:proofErr w:type="spellEnd"/>
      <w:r w:rsidR="00890821" w:rsidRPr="006500B4">
        <w:rPr>
          <w:rFonts w:ascii="Times New Roman" w:hAnsi="Times New Roman" w:cs="Times New Roman"/>
        </w:rPr>
        <w:t xml:space="preserve">, </w:t>
      </w:r>
      <w:proofErr w:type="spellStart"/>
      <w:r w:rsidR="00890821" w:rsidRPr="006500B4">
        <w:rPr>
          <w:rFonts w:ascii="Times New Roman" w:hAnsi="Times New Roman" w:cs="Times New Roman"/>
        </w:rPr>
        <w:t>IdentifyDate</w:t>
      </w:r>
      <w:proofErr w:type="spellEnd"/>
      <w:r w:rsidR="00890821" w:rsidRPr="006500B4">
        <w:rPr>
          <w:rFonts w:ascii="Times New Roman" w:hAnsi="Times New Roman" w:cs="Times New Roman"/>
        </w:rPr>
        <w:t>, Environment</w:t>
      </w:r>
      <w:r w:rsidR="00890821">
        <w:rPr>
          <w:rFonts w:ascii="Times New Roman" w:hAnsi="Times New Roman" w:cs="Times New Roman" w:hint="eastAsia"/>
        </w:rPr>
        <w:t>,</w:t>
      </w:r>
      <w:r w:rsidR="00890821" w:rsidRPr="004F3DED">
        <w:rPr>
          <w:rFonts w:ascii="Times New Roman" w:hAnsi="Times New Roman" w:cs="Times New Roman"/>
        </w:rPr>
        <w:t xml:space="preserve"> </w:t>
      </w:r>
      <w:r w:rsidR="00890821" w:rsidRPr="006500B4">
        <w:rPr>
          <w:rFonts w:ascii="Times New Roman" w:hAnsi="Times New Roman" w:cs="Times New Roman"/>
        </w:rPr>
        <w:t xml:space="preserve">Habit, Height, DBH, Bark, Leaf, Flower, Fruit, Parasitic, </w:t>
      </w:r>
      <w:proofErr w:type="spellStart"/>
      <w:r w:rsidR="00890821" w:rsidRPr="006500B4">
        <w:rPr>
          <w:rFonts w:ascii="Times New Roman" w:hAnsi="Times New Roman" w:cs="Times New Roman"/>
        </w:rPr>
        <w:t>EntryPerson</w:t>
      </w:r>
      <w:proofErr w:type="spellEnd"/>
      <w:r w:rsidR="00890821" w:rsidRPr="006500B4">
        <w:rPr>
          <w:rFonts w:ascii="Times New Roman" w:hAnsi="Times New Roman" w:cs="Times New Roman"/>
        </w:rPr>
        <w:t>, EntryDate</w:t>
      </w:r>
      <w:r w:rsidR="00890821">
        <w:rPr>
          <w:rFonts w:ascii="Times New Roman" w:hAnsi="Times New Roman" w:cs="Times New Roman" w:hint="eastAsia"/>
        </w:rPr>
        <w:t>20</w:t>
      </w:r>
      <w:r w:rsidR="00890821">
        <w:rPr>
          <w:rFonts w:ascii="Times New Roman" w:hAnsi="Times New Roman" w:cs="Times New Roman" w:hint="eastAsia"/>
        </w:rPr>
        <w:t>多个字段</w:t>
      </w:r>
      <w:r w:rsidR="00890821">
        <w:rPr>
          <w:rFonts w:ascii="Times New Roman" w:hAnsi="Times New Roman" w:cs="Times New Roman" w:hint="eastAsia"/>
        </w:rPr>
        <w:t>中的某些字段。</w:t>
      </w:r>
      <w:bookmarkStart w:id="2" w:name="_GoBack"/>
      <w:bookmarkEnd w:id="2"/>
    </w:p>
    <w:p w:rsidR="00845D8E" w:rsidRDefault="00845D8E" w:rsidP="00BE6A61">
      <w:pPr>
        <w:ind w:firstLineChars="150" w:firstLine="315"/>
        <w:rPr>
          <w:rFonts w:hint="eastAsia"/>
        </w:rPr>
      </w:pPr>
      <w:r>
        <w:rPr>
          <w:rFonts w:hint="eastAsia"/>
        </w:rPr>
        <w:t>（</w:t>
      </w:r>
      <w:r w:rsidR="009973D5">
        <w:rPr>
          <w:rFonts w:hint="eastAsia"/>
        </w:rPr>
        <w:t>4</w:t>
      </w:r>
      <w:r>
        <w:rPr>
          <w:rFonts w:hint="eastAsia"/>
        </w:rPr>
        <w:t>）</w:t>
      </w:r>
      <w:r w:rsidR="00BE6A61">
        <w:rPr>
          <w:rFonts w:hint="eastAsia"/>
        </w:rPr>
        <w:t>NSII</w:t>
      </w:r>
      <w:r w:rsidR="00BE6A61">
        <w:rPr>
          <w:rFonts w:hint="eastAsia"/>
        </w:rPr>
        <w:t>数据专家可在线修改和整理自己感兴趣的标本数据库。比如某地区的标本数据库，</w:t>
      </w:r>
      <w:r w:rsidR="00BE6A61">
        <w:rPr>
          <w:rFonts w:hint="eastAsia"/>
        </w:rPr>
        <w:t>NSII</w:t>
      </w:r>
      <w:r w:rsidR="00BE6A61">
        <w:rPr>
          <w:rFonts w:hint="eastAsia"/>
        </w:rPr>
        <w:t>专家可随时进行在线修改和维护。</w:t>
      </w:r>
      <w:r w:rsidR="00BE6A61">
        <w:rPr>
          <w:rFonts w:hint="eastAsia"/>
        </w:rPr>
        <w:t>NSII</w:t>
      </w:r>
      <w:r w:rsidR="00BE6A61">
        <w:rPr>
          <w:rFonts w:hint="eastAsia"/>
        </w:rPr>
        <w:t>办公室将定期把</w:t>
      </w:r>
      <w:r w:rsidR="00BE6A61">
        <w:rPr>
          <w:rFonts w:hint="eastAsia"/>
        </w:rPr>
        <w:t>NSII</w:t>
      </w:r>
      <w:r w:rsidR="00BE6A61">
        <w:rPr>
          <w:rFonts w:hint="eastAsia"/>
        </w:rPr>
        <w:t>数据专家更新的标本数据库以数据专家、更新日期和数据库名称命名，在</w:t>
      </w:r>
      <w:r w:rsidR="00BE6A61">
        <w:rPr>
          <w:rFonts w:hint="eastAsia"/>
        </w:rPr>
        <w:t>NSII</w:t>
      </w:r>
      <w:r w:rsidR="00BE6A61">
        <w:rPr>
          <w:rFonts w:hint="eastAsia"/>
        </w:rPr>
        <w:t>数据动态中展出。</w:t>
      </w:r>
    </w:p>
    <w:p w:rsidR="00BE6A61" w:rsidRPr="00BE6A61" w:rsidRDefault="00DB67E8" w:rsidP="00BE6A61">
      <w:pPr>
        <w:ind w:firstLineChars="150" w:firstLine="315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>NSII</w:t>
      </w:r>
      <w:r>
        <w:rPr>
          <w:rFonts w:hint="eastAsia"/>
        </w:rPr>
        <w:t>数据专家申请表</w:t>
      </w:r>
    </w:p>
    <w:p w:rsidR="000E1506" w:rsidRDefault="001729E2" w:rsidP="000A2F90">
      <w:pPr>
        <w:ind w:firstLineChars="200"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见下页。</w:t>
      </w:r>
    </w:p>
    <w:p w:rsidR="001729E2" w:rsidRDefault="001729E2" w:rsidP="000A2F90">
      <w:pPr>
        <w:ind w:firstLineChars="200" w:firstLine="420"/>
        <w:rPr>
          <w:rFonts w:ascii="Times New Roman" w:hAnsi="Times New Roman" w:cs="Times New Roman" w:hint="eastAsia"/>
        </w:rPr>
      </w:pPr>
    </w:p>
    <w:p w:rsidR="001729E2" w:rsidRPr="00DB67E8" w:rsidRDefault="001729E2" w:rsidP="000A2F90">
      <w:pPr>
        <w:ind w:firstLineChars="200" w:firstLine="420"/>
        <w:rPr>
          <w:rFonts w:ascii="Times New Roman" w:hAnsi="Times New Roman" w:cs="Times New Roman"/>
        </w:rPr>
      </w:pPr>
    </w:p>
    <w:p w:rsidR="000A2F90" w:rsidRDefault="00631AAC" w:rsidP="00631AAC">
      <w:pPr>
        <w:ind w:firstLineChars="150" w:firstLine="315"/>
        <w:jc w:val="right"/>
      </w:pPr>
      <w:r>
        <w:rPr>
          <w:rFonts w:hint="eastAsia"/>
        </w:rPr>
        <w:t>NSII</w:t>
      </w:r>
      <w:r>
        <w:rPr>
          <w:rFonts w:hint="eastAsia"/>
        </w:rPr>
        <w:t>办公室</w:t>
      </w:r>
    </w:p>
    <w:p w:rsidR="00631AAC" w:rsidRDefault="00631AAC" w:rsidP="00631AAC">
      <w:pPr>
        <w:ind w:firstLineChars="150" w:firstLine="315"/>
        <w:jc w:val="right"/>
        <w:rPr>
          <w:rFonts w:hint="eastAsia"/>
        </w:rPr>
      </w:pP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bookmarkEnd w:id="0"/>
      <w:bookmarkEnd w:id="1"/>
      <w:r w:rsidR="00B30E4A">
        <w:rPr>
          <w:rFonts w:hint="eastAsia"/>
        </w:rPr>
        <w:t>28</w:t>
      </w:r>
      <w:r w:rsidR="00B30E4A">
        <w:rPr>
          <w:rFonts w:hint="eastAsia"/>
        </w:rPr>
        <w:t>日</w:t>
      </w:r>
    </w:p>
    <w:p w:rsidR="001729E2" w:rsidRDefault="001729E2" w:rsidP="00631AAC">
      <w:pPr>
        <w:ind w:firstLineChars="150" w:firstLine="315"/>
        <w:jc w:val="right"/>
        <w:rPr>
          <w:rFonts w:hint="eastAsia"/>
        </w:rPr>
      </w:pPr>
    </w:p>
    <w:p w:rsidR="001729E2" w:rsidRDefault="001729E2" w:rsidP="00631AAC">
      <w:pPr>
        <w:ind w:firstLineChars="150" w:firstLine="315"/>
        <w:jc w:val="right"/>
        <w:rPr>
          <w:rFonts w:hint="eastAsia"/>
        </w:rPr>
      </w:pPr>
    </w:p>
    <w:p w:rsidR="001729E2" w:rsidRDefault="001729E2" w:rsidP="00631AAC">
      <w:pPr>
        <w:ind w:firstLineChars="150" w:firstLine="315"/>
        <w:jc w:val="right"/>
        <w:rPr>
          <w:rFonts w:hint="eastAsia"/>
        </w:rPr>
      </w:pPr>
    </w:p>
    <w:p w:rsidR="001729E2" w:rsidRDefault="001729E2" w:rsidP="00631AAC">
      <w:pPr>
        <w:ind w:firstLineChars="150" w:firstLine="315"/>
        <w:jc w:val="right"/>
        <w:rPr>
          <w:rFonts w:hint="eastAsia"/>
        </w:rPr>
      </w:pPr>
    </w:p>
    <w:p w:rsidR="001729E2" w:rsidRDefault="001729E2" w:rsidP="00631AAC">
      <w:pPr>
        <w:ind w:firstLineChars="150" w:firstLine="315"/>
        <w:jc w:val="right"/>
        <w:rPr>
          <w:rFonts w:hint="eastAsia"/>
        </w:rPr>
      </w:pPr>
    </w:p>
    <w:p w:rsidR="001729E2" w:rsidRDefault="001729E2" w:rsidP="00631AAC">
      <w:pPr>
        <w:ind w:firstLineChars="150" w:firstLine="315"/>
        <w:jc w:val="right"/>
        <w:rPr>
          <w:rFonts w:hint="eastAsia"/>
        </w:rPr>
      </w:pPr>
    </w:p>
    <w:p w:rsidR="001729E2" w:rsidRDefault="001729E2" w:rsidP="00631AAC">
      <w:pPr>
        <w:ind w:firstLineChars="150" w:firstLine="315"/>
        <w:jc w:val="right"/>
        <w:rPr>
          <w:rFonts w:hint="eastAsia"/>
        </w:rPr>
      </w:pPr>
    </w:p>
    <w:p w:rsidR="001729E2" w:rsidRDefault="001729E2" w:rsidP="00631AAC">
      <w:pPr>
        <w:ind w:firstLineChars="150" w:firstLine="315"/>
        <w:jc w:val="right"/>
        <w:rPr>
          <w:rFonts w:hint="eastAsia"/>
        </w:rPr>
      </w:pPr>
    </w:p>
    <w:p w:rsidR="001729E2" w:rsidRDefault="001729E2" w:rsidP="00631AAC">
      <w:pPr>
        <w:ind w:firstLineChars="150" w:firstLine="315"/>
        <w:jc w:val="right"/>
        <w:rPr>
          <w:rFonts w:hint="eastAsia"/>
        </w:rPr>
      </w:pPr>
    </w:p>
    <w:p w:rsidR="001729E2" w:rsidRDefault="001729E2" w:rsidP="00631AAC">
      <w:pPr>
        <w:ind w:firstLineChars="150" w:firstLine="315"/>
        <w:jc w:val="right"/>
        <w:rPr>
          <w:rFonts w:hint="eastAsia"/>
        </w:rPr>
      </w:pPr>
    </w:p>
    <w:p w:rsidR="001729E2" w:rsidRDefault="001729E2" w:rsidP="00631AAC">
      <w:pPr>
        <w:ind w:firstLineChars="150" w:firstLine="315"/>
        <w:jc w:val="right"/>
        <w:rPr>
          <w:rFonts w:hint="eastAsia"/>
        </w:rPr>
      </w:pPr>
    </w:p>
    <w:p w:rsidR="001729E2" w:rsidRDefault="001729E2" w:rsidP="00631AAC">
      <w:pPr>
        <w:ind w:firstLineChars="150" w:firstLine="315"/>
        <w:jc w:val="right"/>
        <w:rPr>
          <w:rFonts w:hint="eastAsia"/>
        </w:rPr>
      </w:pPr>
    </w:p>
    <w:p w:rsidR="001729E2" w:rsidRDefault="001729E2" w:rsidP="00631AAC">
      <w:pPr>
        <w:ind w:firstLineChars="150" w:firstLine="315"/>
        <w:jc w:val="right"/>
        <w:rPr>
          <w:rFonts w:hint="eastAsia"/>
        </w:rPr>
      </w:pPr>
    </w:p>
    <w:p w:rsidR="001729E2" w:rsidRDefault="001729E2" w:rsidP="00631AAC">
      <w:pPr>
        <w:ind w:firstLineChars="150" w:firstLine="315"/>
        <w:jc w:val="right"/>
        <w:rPr>
          <w:rFonts w:hint="eastAsia"/>
        </w:rPr>
      </w:pPr>
    </w:p>
    <w:p w:rsidR="001729E2" w:rsidRDefault="001729E2" w:rsidP="00631AAC">
      <w:pPr>
        <w:ind w:firstLineChars="150" w:firstLine="315"/>
        <w:jc w:val="right"/>
        <w:rPr>
          <w:rFonts w:hint="eastAsia"/>
        </w:rPr>
      </w:pPr>
    </w:p>
    <w:p w:rsidR="001729E2" w:rsidRDefault="001729E2" w:rsidP="00631AAC">
      <w:pPr>
        <w:ind w:firstLineChars="150" w:firstLine="315"/>
        <w:jc w:val="right"/>
        <w:rPr>
          <w:rFonts w:hint="eastAsia"/>
        </w:rPr>
      </w:pPr>
    </w:p>
    <w:p w:rsidR="001729E2" w:rsidRDefault="001729E2" w:rsidP="00631AAC">
      <w:pPr>
        <w:ind w:firstLineChars="150" w:firstLine="315"/>
        <w:jc w:val="right"/>
        <w:rPr>
          <w:rFonts w:hint="eastAsia"/>
        </w:rPr>
      </w:pPr>
    </w:p>
    <w:p w:rsidR="001729E2" w:rsidRDefault="001729E2" w:rsidP="00631AAC">
      <w:pPr>
        <w:ind w:firstLineChars="150" w:firstLine="315"/>
        <w:jc w:val="right"/>
        <w:rPr>
          <w:rFonts w:hint="eastAsia"/>
        </w:rPr>
      </w:pPr>
    </w:p>
    <w:tbl>
      <w:tblPr>
        <w:tblW w:w="8780" w:type="dxa"/>
        <w:tblInd w:w="93" w:type="dxa"/>
        <w:tblLook w:val="04A0" w:firstRow="1" w:lastRow="0" w:firstColumn="1" w:lastColumn="0" w:noHBand="0" w:noVBand="1"/>
      </w:tblPr>
      <w:tblGrid>
        <w:gridCol w:w="2425"/>
        <w:gridCol w:w="6355"/>
      </w:tblGrid>
      <w:tr w:rsidR="001729E2" w:rsidRPr="001729E2" w:rsidTr="001729E2">
        <w:trPr>
          <w:trHeight w:val="405"/>
        </w:trPr>
        <w:tc>
          <w:tcPr>
            <w:tcW w:w="8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9E2" w:rsidRPr="001729E2" w:rsidRDefault="001729E2" w:rsidP="001729E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729E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NSII</w:t>
            </w:r>
            <w:r w:rsidRPr="001729E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数据专家申请表</w:t>
            </w:r>
          </w:p>
        </w:tc>
      </w:tr>
      <w:tr w:rsidR="001729E2" w:rsidRPr="001729E2" w:rsidTr="001729E2">
        <w:trPr>
          <w:trHeight w:val="4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E2" w:rsidRPr="001729E2" w:rsidRDefault="001729E2" w:rsidP="001729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29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申请人姓名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E2" w:rsidRPr="001729E2" w:rsidRDefault="001729E2" w:rsidP="001729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729E2" w:rsidRPr="001729E2" w:rsidTr="001729E2">
        <w:trPr>
          <w:trHeight w:val="11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E2" w:rsidRPr="001729E2" w:rsidRDefault="001729E2" w:rsidP="001729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29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E2" w:rsidRPr="001729E2" w:rsidRDefault="001729E2" w:rsidP="001729E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729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1729E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研究生：硕士□</w:t>
            </w:r>
            <w:r w:rsidRPr="001729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729E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博士□；</w:t>
            </w:r>
            <w:r w:rsidRPr="001729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1729E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职工及职称：初级□</w:t>
            </w:r>
            <w:r w:rsidRPr="001729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729E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中级□</w:t>
            </w:r>
            <w:r w:rsidRPr="001729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729E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高级□；</w:t>
            </w:r>
            <w:r w:rsidRPr="001729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1729E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其他□</w:t>
            </w:r>
          </w:p>
        </w:tc>
      </w:tr>
      <w:tr w:rsidR="001729E2" w:rsidRPr="001729E2" w:rsidTr="001729E2">
        <w:trPr>
          <w:trHeight w:val="51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E2" w:rsidRPr="001729E2" w:rsidRDefault="001729E2" w:rsidP="001729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29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单位及部门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E2" w:rsidRPr="001729E2" w:rsidRDefault="001729E2" w:rsidP="001729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729E2" w:rsidRPr="001729E2" w:rsidTr="001729E2">
        <w:trPr>
          <w:trHeight w:val="5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E2" w:rsidRPr="001729E2" w:rsidRDefault="001729E2" w:rsidP="001729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29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E2" w:rsidRPr="001729E2" w:rsidRDefault="001729E2" w:rsidP="001729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729E2" w:rsidRPr="001729E2" w:rsidTr="001729E2">
        <w:trPr>
          <w:trHeight w:val="54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E2" w:rsidRPr="001729E2" w:rsidRDefault="001729E2" w:rsidP="001729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29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申请人邮箱及电话</w:t>
            </w:r>
            <w:r w:rsidRPr="001729E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E2" w:rsidRPr="001729E2" w:rsidRDefault="001729E2" w:rsidP="001729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729E2" w:rsidRPr="001729E2" w:rsidTr="001729E2">
        <w:trPr>
          <w:trHeight w:val="55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E2" w:rsidRPr="001729E2" w:rsidRDefault="001729E2" w:rsidP="001729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29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申请人简介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E2" w:rsidRPr="001729E2" w:rsidRDefault="001729E2" w:rsidP="001729E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729E2" w:rsidRPr="001729E2" w:rsidTr="001729E2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E2" w:rsidRPr="001729E2" w:rsidRDefault="001729E2" w:rsidP="001729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29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感兴趣的数据集或数据库（可按科属、或地区（地区只能到市）提取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E2" w:rsidRPr="001729E2" w:rsidRDefault="001729E2" w:rsidP="001729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729E2" w:rsidRPr="001729E2" w:rsidTr="001729E2">
        <w:trPr>
          <w:trHeight w:val="21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E2" w:rsidRPr="001729E2" w:rsidRDefault="001729E2" w:rsidP="001729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29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数据专家承诺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E2" w:rsidRPr="001729E2" w:rsidRDefault="001729E2" w:rsidP="001729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729E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本人郑重承诺，严格遵守</w:t>
            </w:r>
            <w:r w:rsidRPr="001729E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NSII</w:t>
            </w:r>
            <w:r w:rsidRPr="001729E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有关数据专家的权利和义务：（</w:t>
            </w:r>
            <w:r w:rsidRPr="001729E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1729E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）对自己维护的数据集，未经许可，不发送给任何人，也不直接放置在网络上，只在</w:t>
            </w:r>
            <w:r w:rsidRPr="001729E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NSII</w:t>
            </w:r>
            <w:r w:rsidRPr="001729E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网站展示更新或交于</w:t>
            </w:r>
            <w:r w:rsidRPr="001729E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NSII</w:t>
            </w:r>
            <w:r w:rsidRPr="001729E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办公室处理；（</w:t>
            </w:r>
            <w:r w:rsidRPr="001729E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1729E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）定期更新自己维护的数据集，保证数据的质量不断提高。</w:t>
            </w:r>
            <w:r w:rsidRPr="001729E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br/>
            </w:r>
            <w:r w:rsidRPr="001729E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br/>
              <w:t>承诺人签名：＿＿＿＿＿＿＿＿＿＿</w:t>
            </w:r>
            <w:r w:rsidRPr="001729E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1729E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日期＿＿＿＿＿＿＿＿</w:t>
            </w:r>
          </w:p>
        </w:tc>
      </w:tr>
      <w:tr w:rsidR="001729E2" w:rsidRPr="001729E2" w:rsidTr="001729E2">
        <w:trPr>
          <w:trHeight w:val="8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E2" w:rsidRPr="001729E2" w:rsidRDefault="001729E2" w:rsidP="001729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29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NSII办公室审批意见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E2" w:rsidRPr="001729E2" w:rsidRDefault="001729E2" w:rsidP="001729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1729E2" w:rsidRPr="000A2F90" w:rsidRDefault="001729E2" w:rsidP="001729E2">
      <w:pPr>
        <w:ind w:firstLineChars="150" w:firstLine="315"/>
        <w:jc w:val="left"/>
      </w:pPr>
    </w:p>
    <w:sectPr w:rsidR="001729E2" w:rsidRPr="000A2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16A" w:rsidRDefault="0013616A" w:rsidP="00F715AE">
      <w:r>
        <w:separator/>
      </w:r>
    </w:p>
  </w:endnote>
  <w:endnote w:type="continuationSeparator" w:id="0">
    <w:p w:rsidR="0013616A" w:rsidRDefault="0013616A" w:rsidP="00F7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16A" w:rsidRDefault="0013616A" w:rsidP="00F715AE">
      <w:r>
        <w:separator/>
      </w:r>
    </w:p>
  </w:footnote>
  <w:footnote w:type="continuationSeparator" w:id="0">
    <w:p w:rsidR="0013616A" w:rsidRDefault="0013616A" w:rsidP="00F71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A6"/>
    <w:rsid w:val="00063572"/>
    <w:rsid w:val="00094FC8"/>
    <w:rsid w:val="000A2F90"/>
    <w:rsid w:val="000B7FA6"/>
    <w:rsid w:val="000C2438"/>
    <w:rsid w:val="000D5FC8"/>
    <w:rsid w:val="000E1506"/>
    <w:rsid w:val="001261D7"/>
    <w:rsid w:val="00127138"/>
    <w:rsid w:val="00133BE8"/>
    <w:rsid w:val="0013616A"/>
    <w:rsid w:val="00171996"/>
    <w:rsid w:val="001729E2"/>
    <w:rsid w:val="00196AC3"/>
    <w:rsid w:val="0023608B"/>
    <w:rsid w:val="002C7E0F"/>
    <w:rsid w:val="002D0BB6"/>
    <w:rsid w:val="00306C04"/>
    <w:rsid w:val="00355ADC"/>
    <w:rsid w:val="00446B55"/>
    <w:rsid w:val="004D6CBB"/>
    <w:rsid w:val="004E0B0A"/>
    <w:rsid w:val="00581551"/>
    <w:rsid w:val="005B3F84"/>
    <w:rsid w:val="00631AAC"/>
    <w:rsid w:val="00670626"/>
    <w:rsid w:val="00674CD4"/>
    <w:rsid w:val="006E5A42"/>
    <w:rsid w:val="007800E1"/>
    <w:rsid w:val="007E302A"/>
    <w:rsid w:val="00845D8E"/>
    <w:rsid w:val="008666F1"/>
    <w:rsid w:val="00890821"/>
    <w:rsid w:val="008A5F4E"/>
    <w:rsid w:val="008D78E3"/>
    <w:rsid w:val="009109F7"/>
    <w:rsid w:val="00942D81"/>
    <w:rsid w:val="009973D5"/>
    <w:rsid w:val="009A33F9"/>
    <w:rsid w:val="009B1F2A"/>
    <w:rsid w:val="00A07532"/>
    <w:rsid w:val="00A50E01"/>
    <w:rsid w:val="00AF7CBA"/>
    <w:rsid w:val="00B11C49"/>
    <w:rsid w:val="00B30E4A"/>
    <w:rsid w:val="00B370DD"/>
    <w:rsid w:val="00B51C91"/>
    <w:rsid w:val="00B87F18"/>
    <w:rsid w:val="00BE6A61"/>
    <w:rsid w:val="00D71451"/>
    <w:rsid w:val="00D80BCE"/>
    <w:rsid w:val="00DA2332"/>
    <w:rsid w:val="00DB67E8"/>
    <w:rsid w:val="00E11C84"/>
    <w:rsid w:val="00E666C9"/>
    <w:rsid w:val="00EC7EF6"/>
    <w:rsid w:val="00F13358"/>
    <w:rsid w:val="00F33F00"/>
    <w:rsid w:val="00F46777"/>
    <w:rsid w:val="00F715AE"/>
    <w:rsid w:val="00F96138"/>
    <w:rsid w:val="00FA3D1D"/>
    <w:rsid w:val="00FA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5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5A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729E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72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5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5A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729E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72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23</cp:revision>
  <dcterms:created xsi:type="dcterms:W3CDTF">2016-12-15T03:15:00Z</dcterms:created>
  <dcterms:modified xsi:type="dcterms:W3CDTF">2016-12-28T03:25:00Z</dcterms:modified>
</cp:coreProperties>
</file>